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33F638" w14:textId="77777777" w:rsidR="00034F7D" w:rsidRDefault="00034F7D" w:rsidP="00034F7D">
      <w:pPr>
        <w:spacing w:line="480" w:lineRule="auto"/>
        <w:jc w:val="center"/>
        <w:rPr>
          <w:rFonts w:ascii="Times New Roman" w:hAnsi="Times New Roman" w:cs="Times New Roman"/>
          <w:sz w:val="24"/>
          <w:szCs w:val="24"/>
        </w:rPr>
      </w:pPr>
    </w:p>
    <w:p w14:paraId="5433C4C1" w14:textId="77777777" w:rsidR="00034F7D" w:rsidRDefault="00034F7D" w:rsidP="00034F7D">
      <w:pPr>
        <w:spacing w:line="480" w:lineRule="auto"/>
        <w:jc w:val="center"/>
        <w:rPr>
          <w:rFonts w:ascii="Times New Roman" w:hAnsi="Times New Roman" w:cs="Times New Roman"/>
          <w:sz w:val="24"/>
          <w:szCs w:val="24"/>
        </w:rPr>
      </w:pPr>
    </w:p>
    <w:p w14:paraId="3BFDA26F" w14:textId="77777777" w:rsidR="00034F7D" w:rsidRDefault="00034F7D" w:rsidP="00034F7D">
      <w:pPr>
        <w:spacing w:line="480" w:lineRule="auto"/>
        <w:jc w:val="center"/>
        <w:rPr>
          <w:rFonts w:ascii="Times New Roman" w:hAnsi="Times New Roman" w:cs="Times New Roman"/>
          <w:sz w:val="24"/>
          <w:szCs w:val="24"/>
        </w:rPr>
      </w:pPr>
    </w:p>
    <w:p w14:paraId="0F3CCBEE" w14:textId="77777777" w:rsidR="00034F7D" w:rsidRDefault="00034F7D" w:rsidP="00034F7D">
      <w:pPr>
        <w:spacing w:line="480" w:lineRule="auto"/>
        <w:jc w:val="center"/>
        <w:rPr>
          <w:rFonts w:ascii="Times New Roman" w:hAnsi="Times New Roman" w:cs="Times New Roman"/>
          <w:sz w:val="24"/>
          <w:szCs w:val="24"/>
        </w:rPr>
      </w:pPr>
    </w:p>
    <w:p w14:paraId="7A3311F0" w14:textId="77777777" w:rsidR="00034F7D" w:rsidRDefault="00034F7D" w:rsidP="00034F7D">
      <w:pPr>
        <w:spacing w:line="480" w:lineRule="auto"/>
        <w:jc w:val="center"/>
        <w:rPr>
          <w:rFonts w:ascii="Times New Roman" w:hAnsi="Times New Roman" w:cs="Times New Roman"/>
          <w:sz w:val="24"/>
          <w:szCs w:val="24"/>
        </w:rPr>
      </w:pPr>
    </w:p>
    <w:p w14:paraId="151DE31D" w14:textId="77777777" w:rsidR="00034F7D" w:rsidRDefault="00034F7D" w:rsidP="00034F7D">
      <w:pPr>
        <w:spacing w:line="480" w:lineRule="auto"/>
        <w:jc w:val="center"/>
        <w:rPr>
          <w:rFonts w:ascii="Times New Roman" w:hAnsi="Times New Roman" w:cs="Times New Roman"/>
          <w:sz w:val="24"/>
          <w:szCs w:val="24"/>
        </w:rPr>
      </w:pPr>
      <w:bookmarkStart w:id="0" w:name="_GoBack"/>
      <w:bookmarkEnd w:id="0"/>
    </w:p>
    <w:p w14:paraId="3090E24C" w14:textId="144423CB" w:rsidR="00EE3F23" w:rsidRDefault="00EE3F23" w:rsidP="00034F7D">
      <w:pPr>
        <w:spacing w:line="480" w:lineRule="auto"/>
        <w:jc w:val="center"/>
        <w:rPr>
          <w:rFonts w:ascii="Times New Roman" w:hAnsi="Times New Roman" w:cs="Times New Roman"/>
          <w:sz w:val="24"/>
          <w:szCs w:val="24"/>
        </w:rPr>
      </w:pPr>
      <w:r>
        <w:rPr>
          <w:rFonts w:ascii="Times New Roman" w:hAnsi="Times New Roman" w:cs="Times New Roman"/>
          <w:sz w:val="24"/>
          <w:szCs w:val="24"/>
        </w:rPr>
        <w:t>The</w:t>
      </w:r>
      <w:r w:rsidRPr="00EE3F23">
        <w:rPr>
          <w:rFonts w:ascii="Times New Roman" w:hAnsi="Times New Roman" w:cs="Times New Roman"/>
          <w:sz w:val="24"/>
          <w:szCs w:val="24"/>
        </w:rPr>
        <w:t xml:space="preserve"> Impact of Iraq War on Balance of Payments (BOP) of USA</w:t>
      </w:r>
    </w:p>
    <w:p w14:paraId="45F5F2F4" w14:textId="70384567" w:rsidR="00034F7D" w:rsidRDefault="00034F7D" w:rsidP="00034F7D">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39CB656C" w14:textId="32090C97" w:rsidR="00034F7D" w:rsidRDefault="00034F7D" w:rsidP="00034F7D">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035FD598" w14:textId="77777777" w:rsidR="00034F7D" w:rsidRDefault="00034F7D" w:rsidP="00034F7D">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80FF766" w14:textId="7A3FF9D2" w:rsidR="00286AC9" w:rsidRDefault="00034F7D" w:rsidP="00034F7D">
      <w:pPr>
        <w:spacing w:line="480" w:lineRule="auto"/>
        <w:jc w:val="center"/>
      </w:pPr>
      <w:r w:rsidRPr="00034F7D">
        <w:rPr>
          <w:rFonts w:ascii="Times New Roman" w:hAnsi="Times New Roman" w:cs="Times New Roman"/>
          <w:sz w:val="24"/>
          <w:szCs w:val="24"/>
        </w:rPr>
        <w:lastRenderedPageBreak/>
        <w:t>The Impact of Iraq War on Balance of Payments (BOP) of USA</w:t>
      </w:r>
    </w:p>
    <w:p w14:paraId="0792C2B3" w14:textId="3925345C" w:rsidR="00F919F4" w:rsidRDefault="00286AC9" w:rsidP="00F919F4">
      <w:pPr>
        <w:spacing w:line="480" w:lineRule="auto"/>
        <w:ind w:firstLine="720"/>
        <w:rPr>
          <w:rFonts w:ascii="Times New Roman" w:hAnsi="Times New Roman" w:cs="Times New Roman"/>
          <w:sz w:val="24"/>
          <w:szCs w:val="24"/>
        </w:rPr>
      </w:pPr>
      <w:r w:rsidRPr="00F919F4">
        <w:rPr>
          <w:rFonts w:ascii="Times New Roman" w:hAnsi="Times New Roman" w:cs="Times New Roman"/>
          <w:sz w:val="24"/>
          <w:szCs w:val="24"/>
        </w:rPr>
        <w:t xml:space="preserve">The war in </w:t>
      </w:r>
      <w:r w:rsidR="00AB24BF" w:rsidRPr="00F919F4">
        <w:rPr>
          <w:rFonts w:ascii="Times New Roman" w:hAnsi="Times New Roman" w:cs="Times New Roman"/>
          <w:sz w:val="24"/>
          <w:szCs w:val="24"/>
        </w:rPr>
        <w:t>Iraq</w:t>
      </w:r>
      <w:r w:rsidRPr="00F919F4">
        <w:rPr>
          <w:rFonts w:ascii="Times New Roman" w:hAnsi="Times New Roman" w:cs="Times New Roman"/>
          <w:sz w:val="24"/>
          <w:szCs w:val="24"/>
        </w:rPr>
        <w:t xml:space="preserve"> </w:t>
      </w:r>
      <w:r w:rsidR="00273634">
        <w:rPr>
          <w:rFonts w:ascii="Times New Roman" w:hAnsi="Times New Roman" w:cs="Times New Roman"/>
          <w:sz w:val="24"/>
          <w:szCs w:val="24"/>
        </w:rPr>
        <w:t>from</w:t>
      </w:r>
      <w:r w:rsidRPr="00F919F4">
        <w:rPr>
          <w:rFonts w:ascii="Times New Roman" w:hAnsi="Times New Roman" w:cs="Times New Roman"/>
          <w:sz w:val="24"/>
          <w:szCs w:val="24"/>
        </w:rPr>
        <w:t xml:space="preserve"> 2003 to 2</w:t>
      </w:r>
      <w:r w:rsidR="00AB24BF" w:rsidRPr="00F919F4">
        <w:rPr>
          <w:rFonts w:ascii="Times New Roman" w:hAnsi="Times New Roman" w:cs="Times New Roman"/>
          <w:sz w:val="24"/>
          <w:szCs w:val="24"/>
        </w:rPr>
        <w:t>0</w:t>
      </w:r>
      <w:r w:rsidRPr="00F919F4">
        <w:rPr>
          <w:rFonts w:ascii="Times New Roman" w:hAnsi="Times New Roman" w:cs="Times New Roman"/>
          <w:sz w:val="24"/>
          <w:szCs w:val="24"/>
        </w:rPr>
        <w:t>07 had a lot of</w:t>
      </w:r>
      <w:r w:rsidR="00273634">
        <w:rPr>
          <w:rFonts w:ascii="Times New Roman" w:hAnsi="Times New Roman" w:cs="Times New Roman"/>
          <w:sz w:val="24"/>
          <w:szCs w:val="24"/>
        </w:rPr>
        <w:t xml:space="preserve"> negative</w:t>
      </w:r>
      <w:r w:rsidRPr="00F919F4">
        <w:rPr>
          <w:rFonts w:ascii="Times New Roman" w:hAnsi="Times New Roman" w:cs="Times New Roman"/>
          <w:sz w:val="24"/>
          <w:szCs w:val="24"/>
        </w:rPr>
        <w:t xml:space="preserve"> impact</w:t>
      </w:r>
      <w:r w:rsidR="00273634">
        <w:rPr>
          <w:rFonts w:ascii="Times New Roman" w:hAnsi="Times New Roman" w:cs="Times New Roman"/>
          <w:sz w:val="24"/>
          <w:szCs w:val="24"/>
        </w:rPr>
        <w:t>s</w:t>
      </w:r>
      <w:r w:rsidRPr="00F919F4">
        <w:rPr>
          <w:rFonts w:ascii="Times New Roman" w:hAnsi="Times New Roman" w:cs="Times New Roman"/>
          <w:sz w:val="24"/>
          <w:szCs w:val="24"/>
        </w:rPr>
        <w:t xml:space="preserve"> on the economy of the </w:t>
      </w:r>
      <w:r w:rsidR="00AB24BF" w:rsidRPr="00F919F4">
        <w:rPr>
          <w:rFonts w:ascii="Times New Roman" w:hAnsi="Times New Roman" w:cs="Times New Roman"/>
          <w:sz w:val="24"/>
          <w:szCs w:val="24"/>
        </w:rPr>
        <w:t>United States</w:t>
      </w:r>
      <w:r w:rsidRPr="00F919F4">
        <w:rPr>
          <w:rFonts w:ascii="Times New Roman" w:hAnsi="Times New Roman" w:cs="Times New Roman"/>
          <w:sz w:val="24"/>
          <w:szCs w:val="24"/>
        </w:rPr>
        <w:t xml:space="preserve"> </w:t>
      </w:r>
      <w:r w:rsidR="00273634">
        <w:rPr>
          <w:rFonts w:ascii="Times New Roman" w:hAnsi="Times New Roman" w:cs="Times New Roman"/>
          <w:sz w:val="24"/>
          <w:szCs w:val="24"/>
        </w:rPr>
        <w:t xml:space="preserve">of America </w:t>
      </w:r>
      <w:r w:rsidRPr="00F919F4">
        <w:rPr>
          <w:rFonts w:ascii="Times New Roman" w:hAnsi="Times New Roman" w:cs="Times New Roman"/>
          <w:sz w:val="24"/>
          <w:szCs w:val="24"/>
        </w:rPr>
        <w:t xml:space="preserve">and the </w:t>
      </w:r>
      <w:r w:rsidR="00AB24BF" w:rsidRPr="00F919F4">
        <w:rPr>
          <w:rFonts w:ascii="Times New Roman" w:hAnsi="Times New Roman" w:cs="Times New Roman"/>
          <w:sz w:val="24"/>
          <w:szCs w:val="24"/>
        </w:rPr>
        <w:t>balance of payment</w:t>
      </w:r>
      <w:r w:rsidRPr="00F919F4">
        <w:rPr>
          <w:rFonts w:ascii="Times New Roman" w:hAnsi="Times New Roman" w:cs="Times New Roman"/>
          <w:sz w:val="24"/>
          <w:szCs w:val="24"/>
        </w:rPr>
        <w:t>s</w:t>
      </w:r>
      <w:r w:rsidR="00AB24BF" w:rsidRPr="00F919F4">
        <w:rPr>
          <w:rFonts w:ascii="Times New Roman" w:hAnsi="Times New Roman" w:cs="Times New Roman"/>
          <w:sz w:val="24"/>
          <w:szCs w:val="24"/>
        </w:rPr>
        <w:t xml:space="preserve"> </w:t>
      </w:r>
      <w:r w:rsidR="004839EB">
        <w:rPr>
          <w:rFonts w:ascii="Times New Roman" w:hAnsi="Times New Roman" w:cs="Times New Roman"/>
          <w:sz w:val="24"/>
          <w:szCs w:val="24"/>
        </w:rPr>
        <w:t>of</w:t>
      </w:r>
      <w:r w:rsidRPr="00F919F4">
        <w:rPr>
          <w:rFonts w:ascii="Times New Roman" w:hAnsi="Times New Roman" w:cs="Times New Roman"/>
          <w:sz w:val="24"/>
          <w:szCs w:val="24"/>
        </w:rPr>
        <w:t xml:space="preserve"> t</w:t>
      </w:r>
      <w:r w:rsidR="00AB24BF" w:rsidRPr="00F919F4">
        <w:rPr>
          <w:rFonts w:ascii="Times New Roman" w:hAnsi="Times New Roman" w:cs="Times New Roman"/>
          <w:sz w:val="24"/>
          <w:szCs w:val="24"/>
        </w:rPr>
        <w:t>h</w:t>
      </w:r>
      <w:r w:rsidRPr="00F919F4">
        <w:rPr>
          <w:rFonts w:ascii="Times New Roman" w:hAnsi="Times New Roman" w:cs="Times New Roman"/>
          <w:sz w:val="24"/>
          <w:szCs w:val="24"/>
        </w:rPr>
        <w:t xml:space="preserve">e </w:t>
      </w:r>
      <w:r w:rsidR="00AB24BF" w:rsidRPr="00F919F4">
        <w:rPr>
          <w:rFonts w:ascii="Times New Roman" w:hAnsi="Times New Roman" w:cs="Times New Roman"/>
          <w:sz w:val="24"/>
          <w:szCs w:val="24"/>
        </w:rPr>
        <w:t>country. This</w:t>
      </w:r>
      <w:r w:rsidRPr="00F919F4">
        <w:rPr>
          <w:rFonts w:ascii="Times New Roman" w:hAnsi="Times New Roman" w:cs="Times New Roman"/>
          <w:sz w:val="24"/>
          <w:szCs w:val="24"/>
        </w:rPr>
        <w:t xml:space="preserve"> is </w:t>
      </w:r>
      <w:r w:rsidR="00B84A2E">
        <w:rPr>
          <w:rFonts w:ascii="Times New Roman" w:hAnsi="Times New Roman" w:cs="Times New Roman"/>
          <w:sz w:val="24"/>
          <w:szCs w:val="24"/>
        </w:rPr>
        <w:t>because</w:t>
      </w:r>
      <w:r w:rsidRPr="00F919F4">
        <w:rPr>
          <w:rFonts w:ascii="Times New Roman" w:hAnsi="Times New Roman" w:cs="Times New Roman"/>
          <w:sz w:val="24"/>
          <w:szCs w:val="24"/>
        </w:rPr>
        <w:t xml:space="preserve"> the war </w:t>
      </w:r>
      <w:r w:rsidR="00AB24BF" w:rsidRPr="00F919F4">
        <w:rPr>
          <w:rFonts w:ascii="Times New Roman" w:hAnsi="Times New Roman" w:cs="Times New Roman"/>
          <w:sz w:val="24"/>
          <w:szCs w:val="24"/>
        </w:rPr>
        <w:t>was</w:t>
      </w:r>
      <w:r w:rsidRPr="00F919F4">
        <w:rPr>
          <w:rFonts w:ascii="Times New Roman" w:hAnsi="Times New Roman" w:cs="Times New Roman"/>
          <w:sz w:val="24"/>
          <w:szCs w:val="24"/>
        </w:rPr>
        <w:t xml:space="preserve"> staged over four</w:t>
      </w:r>
      <w:r w:rsidR="00AB24BF" w:rsidRPr="00F919F4">
        <w:rPr>
          <w:rFonts w:ascii="Times New Roman" w:hAnsi="Times New Roman" w:cs="Times New Roman"/>
          <w:sz w:val="24"/>
          <w:szCs w:val="24"/>
        </w:rPr>
        <w:t xml:space="preserve"> years and </w:t>
      </w:r>
      <w:r w:rsidR="00B84A2E">
        <w:rPr>
          <w:rFonts w:ascii="Times New Roman" w:hAnsi="Times New Roman" w:cs="Times New Roman"/>
          <w:sz w:val="24"/>
          <w:szCs w:val="24"/>
        </w:rPr>
        <w:t xml:space="preserve">the country </w:t>
      </w:r>
      <w:r w:rsidR="00AB24BF" w:rsidRPr="00F919F4">
        <w:rPr>
          <w:rFonts w:ascii="Times New Roman" w:hAnsi="Times New Roman" w:cs="Times New Roman"/>
          <w:sz w:val="24"/>
          <w:szCs w:val="24"/>
        </w:rPr>
        <w:t>pump</w:t>
      </w:r>
      <w:r w:rsidR="00B84A2E">
        <w:rPr>
          <w:rFonts w:ascii="Times New Roman" w:hAnsi="Times New Roman" w:cs="Times New Roman"/>
          <w:sz w:val="24"/>
          <w:szCs w:val="24"/>
        </w:rPr>
        <w:t xml:space="preserve">ed a lot of </w:t>
      </w:r>
      <w:r w:rsidRPr="00F919F4">
        <w:rPr>
          <w:rFonts w:ascii="Times New Roman" w:hAnsi="Times New Roman" w:cs="Times New Roman"/>
          <w:sz w:val="24"/>
          <w:szCs w:val="24"/>
        </w:rPr>
        <w:t>funds in</w:t>
      </w:r>
      <w:r w:rsidR="00B84A2E">
        <w:rPr>
          <w:rFonts w:ascii="Times New Roman" w:hAnsi="Times New Roman" w:cs="Times New Roman"/>
          <w:sz w:val="24"/>
          <w:szCs w:val="24"/>
        </w:rPr>
        <w:t>to the war</w:t>
      </w:r>
      <w:r w:rsidRPr="00F919F4">
        <w:rPr>
          <w:rFonts w:ascii="Times New Roman" w:hAnsi="Times New Roman" w:cs="Times New Roman"/>
          <w:sz w:val="24"/>
          <w:szCs w:val="24"/>
        </w:rPr>
        <w:t xml:space="preserve"> ord</w:t>
      </w:r>
      <w:r w:rsidR="00AB24BF" w:rsidRPr="00F919F4">
        <w:rPr>
          <w:rFonts w:ascii="Times New Roman" w:hAnsi="Times New Roman" w:cs="Times New Roman"/>
          <w:sz w:val="24"/>
          <w:szCs w:val="24"/>
        </w:rPr>
        <w:t>e</w:t>
      </w:r>
      <w:r w:rsidRPr="00F919F4">
        <w:rPr>
          <w:rFonts w:ascii="Times New Roman" w:hAnsi="Times New Roman" w:cs="Times New Roman"/>
          <w:sz w:val="24"/>
          <w:szCs w:val="24"/>
        </w:rPr>
        <w:t>r to su</w:t>
      </w:r>
      <w:r w:rsidR="00AB24BF" w:rsidRPr="00F919F4">
        <w:rPr>
          <w:rFonts w:ascii="Times New Roman" w:hAnsi="Times New Roman" w:cs="Times New Roman"/>
          <w:sz w:val="24"/>
          <w:szCs w:val="24"/>
        </w:rPr>
        <w:t>stain it. This resulted</w:t>
      </w:r>
      <w:r w:rsidRPr="00F919F4">
        <w:rPr>
          <w:rFonts w:ascii="Times New Roman" w:hAnsi="Times New Roman" w:cs="Times New Roman"/>
          <w:sz w:val="24"/>
          <w:szCs w:val="24"/>
        </w:rPr>
        <w:t xml:space="preserve"> in a lot of funds being used by the government in trying to topple the </w:t>
      </w:r>
      <w:r w:rsidR="00F919F4" w:rsidRPr="00F919F4">
        <w:rPr>
          <w:rFonts w:ascii="Times New Roman" w:hAnsi="Times New Roman" w:cs="Times New Roman"/>
          <w:sz w:val="24"/>
          <w:szCs w:val="24"/>
        </w:rPr>
        <w:t>existing government. I</w:t>
      </w:r>
      <w:r w:rsidRPr="00F919F4">
        <w:rPr>
          <w:rFonts w:ascii="Times New Roman" w:hAnsi="Times New Roman" w:cs="Times New Roman"/>
          <w:sz w:val="24"/>
          <w:szCs w:val="24"/>
        </w:rPr>
        <w:t xml:space="preserve">t is </w:t>
      </w:r>
      <w:r w:rsidR="00AB24BF" w:rsidRPr="00F919F4">
        <w:rPr>
          <w:rFonts w:ascii="Times New Roman" w:hAnsi="Times New Roman" w:cs="Times New Roman"/>
          <w:sz w:val="24"/>
          <w:szCs w:val="24"/>
        </w:rPr>
        <w:t>estimated</w:t>
      </w:r>
      <w:r w:rsidRPr="00F919F4">
        <w:rPr>
          <w:rFonts w:ascii="Times New Roman" w:hAnsi="Times New Roman" w:cs="Times New Roman"/>
          <w:sz w:val="24"/>
          <w:szCs w:val="24"/>
        </w:rPr>
        <w:t xml:space="preserve"> that the war cost $1.7 trillion with an additional of $490 million in benefi</w:t>
      </w:r>
      <w:r w:rsidR="00AB24BF" w:rsidRPr="00F919F4">
        <w:rPr>
          <w:rFonts w:ascii="Times New Roman" w:hAnsi="Times New Roman" w:cs="Times New Roman"/>
          <w:sz w:val="24"/>
          <w:szCs w:val="24"/>
        </w:rPr>
        <w:t>ts owed to the war v</w:t>
      </w:r>
      <w:r w:rsidR="00F919F4" w:rsidRPr="00F919F4">
        <w:rPr>
          <w:rFonts w:ascii="Times New Roman" w:hAnsi="Times New Roman" w:cs="Times New Roman"/>
          <w:sz w:val="24"/>
          <w:szCs w:val="24"/>
        </w:rPr>
        <w:t>eterans</w:t>
      </w:r>
      <w:r w:rsidR="00AB24BF" w:rsidRPr="00F919F4">
        <w:rPr>
          <w:rFonts w:ascii="Times New Roman" w:hAnsi="Times New Roman" w:cs="Times New Roman"/>
          <w:sz w:val="24"/>
          <w:szCs w:val="24"/>
        </w:rPr>
        <w:t xml:space="preserve"> </w:t>
      </w:r>
      <w:r w:rsidR="00F919F4" w:rsidRPr="00F919F4">
        <w:rPr>
          <w:rFonts w:ascii="Times New Roman" w:hAnsi="Times New Roman" w:cs="Times New Roman"/>
          <w:sz w:val="24"/>
          <w:szCs w:val="24"/>
        </w:rPr>
        <w:t>(</w:t>
      </w:r>
      <w:r w:rsidR="00F919F4" w:rsidRPr="00F919F4">
        <w:rPr>
          <w:rFonts w:ascii="Times New Roman" w:hAnsi="Times New Roman" w:cs="Times New Roman"/>
          <w:color w:val="222222"/>
          <w:sz w:val="24"/>
          <w:szCs w:val="24"/>
          <w:shd w:val="clear" w:color="auto" w:fill="FFFFFF"/>
        </w:rPr>
        <w:t xml:space="preserve">Hausken, 2016). </w:t>
      </w:r>
      <w:r w:rsidR="00AB24BF" w:rsidRPr="00F919F4">
        <w:rPr>
          <w:rFonts w:ascii="Times New Roman" w:hAnsi="Times New Roman" w:cs="Times New Roman"/>
          <w:sz w:val="24"/>
          <w:szCs w:val="24"/>
        </w:rPr>
        <w:t xml:space="preserve">This is something that </w:t>
      </w:r>
      <w:r w:rsidRPr="00F919F4">
        <w:rPr>
          <w:rFonts w:ascii="Times New Roman" w:hAnsi="Times New Roman" w:cs="Times New Roman"/>
          <w:sz w:val="24"/>
          <w:szCs w:val="24"/>
        </w:rPr>
        <w:t xml:space="preserve">had an </w:t>
      </w:r>
      <w:r w:rsidR="00AB24BF" w:rsidRPr="00F919F4">
        <w:rPr>
          <w:rFonts w:ascii="Times New Roman" w:hAnsi="Times New Roman" w:cs="Times New Roman"/>
          <w:sz w:val="24"/>
          <w:szCs w:val="24"/>
        </w:rPr>
        <w:t>impact</w:t>
      </w:r>
      <w:r w:rsidRPr="00F919F4">
        <w:rPr>
          <w:rFonts w:ascii="Times New Roman" w:hAnsi="Times New Roman" w:cs="Times New Roman"/>
          <w:sz w:val="24"/>
          <w:szCs w:val="24"/>
        </w:rPr>
        <w:t xml:space="preserve"> on the current </w:t>
      </w:r>
      <w:r w:rsidR="00AB24BF" w:rsidRPr="00F919F4">
        <w:rPr>
          <w:rFonts w:ascii="Times New Roman" w:hAnsi="Times New Roman" w:cs="Times New Roman"/>
          <w:sz w:val="24"/>
          <w:szCs w:val="24"/>
        </w:rPr>
        <w:t>account</w:t>
      </w:r>
      <w:r w:rsidRPr="00F919F4">
        <w:rPr>
          <w:rFonts w:ascii="Times New Roman" w:hAnsi="Times New Roman" w:cs="Times New Roman"/>
          <w:sz w:val="24"/>
          <w:szCs w:val="24"/>
        </w:rPr>
        <w:t xml:space="preserve"> of the </w:t>
      </w:r>
      <w:r w:rsidR="00AB24BF" w:rsidRPr="00F919F4">
        <w:rPr>
          <w:rFonts w:ascii="Times New Roman" w:hAnsi="Times New Roman" w:cs="Times New Roman"/>
          <w:sz w:val="24"/>
          <w:szCs w:val="24"/>
        </w:rPr>
        <w:t>country. The</w:t>
      </w:r>
      <w:r w:rsidRPr="00F919F4">
        <w:rPr>
          <w:rFonts w:ascii="Times New Roman" w:hAnsi="Times New Roman" w:cs="Times New Roman"/>
          <w:sz w:val="24"/>
          <w:szCs w:val="24"/>
        </w:rPr>
        <w:t xml:space="preserve"> </w:t>
      </w:r>
      <w:r w:rsidR="00AB24BF" w:rsidRPr="00F919F4">
        <w:rPr>
          <w:rFonts w:ascii="Times New Roman" w:hAnsi="Times New Roman" w:cs="Times New Roman"/>
          <w:sz w:val="24"/>
          <w:szCs w:val="24"/>
        </w:rPr>
        <w:t>c</w:t>
      </w:r>
      <w:r w:rsidRPr="00F919F4">
        <w:rPr>
          <w:rFonts w:ascii="Times New Roman" w:hAnsi="Times New Roman" w:cs="Times New Roman"/>
          <w:sz w:val="24"/>
          <w:szCs w:val="24"/>
        </w:rPr>
        <w:t xml:space="preserve">ountry had to source </w:t>
      </w:r>
      <w:r w:rsidR="00AB24BF" w:rsidRPr="00F919F4">
        <w:rPr>
          <w:rFonts w:ascii="Times New Roman" w:hAnsi="Times New Roman" w:cs="Times New Roman"/>
          <w:sz w:val="24"/>
          <w:szCs w:val="24"/>
        </w:rPr>
        <w:t>for funds f</w:t>
      </w:r>
      <w:r w:rsidRPr="00F919F4">
        <w:rPr>
          <w:rFonts w:ascii="Times New Roman" w:hAnsi="Times New Roman" w:cs="Times New Roman"/>
          <w:sz w:val="24"/>
          <w:szCs w:val="24"/>
        </w:rPr>
        <w:t xml:space="preserve">rom the current account which </w:t>
      </w:r>
      <w:r w:rsidR="00AB24BF" w:rsidRPr="00F919F4">
        <w:rPr>
          <w:rFonts w:ascii="Times New Roman" w:hAnsi="Times New Roman" w:cs="Times New Roman"/>
          <w:sz w:val="24"/>
          <w:szCs w:val="24"/>
        </w:rPr>
        <w:t>was</w:t>
      </w:r>
      <w:r w:rsidRPr="00F919F4">
        <w:rPr>
          <w:rFonts w:ascii="Times New Roman" w:hAnsi="Times New Roman" w:cs="Times New Roman"/>
          <w:sz w:val="24"/>
          <w:szCs w:val="24"/>
        </w:rPr>
        <w:t xml:space="preserve"> used to </w:t>
      </w:r>
      <w:r w:rsidR="00AB24BF" w:rsidRPr="00F919F4">
        <w:rPr>
          <w:rFonts w:ascii="Times New Roman" w:hAnsi="Times New Roman" w:cs="Times New Roman"/>
          <w:sz w:val="24"/>
          <w:szCs w:val="24"/>
        </w:rPr>
        <w:t>supplement</w:t>
      </w:r>
      <w:r w:rsidRPr="00F919F4">
        <w:rPr>
          <w:rFonts w:ascii="Times New Roman" w:hAnsi="Times New Roman" w:cs="Times New Roman"/>
          <w:sz w:val="24"/>
          <w:szCs w:val="24"/>
        </w:rPr>
        <w:t xml:space="preserve"> the </w:t>
      </w:r>
      <w:r w:rsidR="00AB24BF" w:rsidRPr="00F919F4">
        <w:rPr>
          <w:rFonts w:ascii="Times New Roman" w:hAnsi="Times New Roman" w:cs="Times New Roman"/>
          <w:sz w:val="24"/>
          <w:szCs w:val="24"/>
        </w:rPr>
        <w:t>soldiers</w:t>
      </w:r>
      <w:r w:rsidRPr="00F919F4">
        <w:rPr>
          <w:rFonts w:ascii="Times New Roman" w:hAnsi="Times New Roman" w:cs="Times New Roman"/>
          <w:sz w:val="24"/>
          <w:szCs w:val="24"/>
        </w:rPr>
        <w:t xml:space="preserve"> at war on a </w:t>
      </w:r>
      <w:r w:rsidR="00AB24BF" w:rsidRPr="00F919F4">
        <w:rPr>
          <w:rFonts w:ascii="Times New Roman" w:hAnsi="Times New Roman" w:cs="Times New Roman"/>
          <w:sz w:val="24"/>
          <w:szCs w:val="24"/>
        </w:rPr>
        <w:t>daily</w:t>
      </w:r>
      <w:r w:rsidRPr="00F919F4">
        <w:rPr>
          <w:rFonts w:ascii="Times New Roman" w:hAnsi="Times New Roman" w:cs="Times New Roman"/>
          <w:sz w:val="24"/>
          <w:szCs w:val="24"/>
        </w:rPr>
        <w:t xml:space="preserve"> </w:t>
      </w:r>
      <w:r w:rsidR="00AB24BF" w:rsidRPr="00F919F4">
        <w:rPr>
          <w:rFonts w:ascii="Times New Roman" w:hAnsi="Times New Roman" w:cs="Times New Roman"/>
          <w:sz w:val="24"/>
          <w:szCs w:val="24"/>
        </w:rPr>
        <w:t>basis. The</w:t>
      </w:r>
      <w:r w:rsidRPr="00F919F4">
        <w:rPr>
          <w:rFonts w:ascii="Times New Roman" w:hAnsi="Times New Roman" w:cs="Times New Roman"/>
          <w:sz w:val="24"/>
          <w:szCs w:val="24"/>
        </w:rPr>
        <w:t xml:space="preserve"> government allocated funds to t</w:t>
      </w:r>
      <w:r w:rsidR="00AB24BF" w:rsidRPr="00F919F4">
        <w:rPr>
          <w:rFonts w:ascii="Times New Roman" w:hAnsi="Times New Roman" w:cs="Times New Roman"/>
          <w:sz w:val="24"/>
          <w:szCs w:val="24"/>
        </w:rPr>
        <w:t>h</w:t>
      </w:r>
      <w:r w:rsidRPr="00F919F4">
        <w:rPr>
          <w:rFonts w:ascii="Times New Roman" w:hAnsi="Times New Roman" w:cs="Times New Roman"/>
          <w:sz w:val="24"/>
          <w:szCs w:val="24"/>
        </w:rPr>
        <w:t xml:space="preserve">e </w:t>
      </w:r>
      <w:r w:rsidR="00AB24BF" w:rsidRPr="00F919F4">
        <w:rPr>
          <w:rFonts w:ascii="Times New Roman" w:hAnsi="Times New Roman" w:cs="Times New Roman"/>
          <w:sz w:val="24"/>
          <w:szCs w:val="24"/>
        </w:rPr>
        <w:t>war</w:t>
      </w:r>
      <w:r w:rsidRPr="00F919F4">
        <w:rPr>
          <w:rFonts w:ascii="Times New Roman" w:hAnsi="Times New Roman" w:cs="Times New Roman"/>
          <w:sz w:val="24"/>
          <w:szCs w:val="24"/>
        </w:rPr>
        <w:t xml:space="preserve"> which </w:t>
      </w:r>
      <w:r w:rsidR="00AB24BF" w:rsidRPr="00F919F4">
        <w:rPr>
          <w:rFonts w:ascii="Times New Roman" w:hAnsi="Times New Roman" w:cs="Times New Roman"/>
          <w:sz w:val="24"/>
          <w:szCs w:val="24"/>
        </w:rPr>
        <w:t>were</w:t>
      </w:r>
      <w:r w:rsidRPr="00F919F4">
        <w:rPr>
          <w:rFonts w:ascii="Times New Roman" w:hAnsi="Times New Roman" w:cs="Times New Roman"/>
          <w:sz w:val="24"/>
          <w:szCs w:val="24"/>
        </w:rPr>
        <w:t xml:space="preserve"> to be used for other </w:t>
      </w:r>
      <w:r w:rsidR="00AB24BF" w:rsidRPr="00F919F4">
        <w:rPr>
          <w:rFonts w:ascii="Times New Roman" w:hAnsi="Times New Roman" w:cs="Times New Roman"/>
          <w:sz w:val="24"/>
          <w:szCs w:val="24"/>
        </w:rPr>
        <w:t>purposes. The</w:t>
      </w:r>
      <w:r w:rsidRPr="00F919F4">
        <w:rPr>
          <w:rFonts w:ascii="Times New Roman" w:hAnsi="Times New Roman" w:cs="Times New Roman"/>
          <w:sz w:val="24"/>
          <w:szCs w:val="24"/>
        </w:rPr>
        <w:t xml:space="preserve"> government </w:t>
      </w:r>
      <w:r w:rsidR="00AB24BF" w:rsidRPr="00F919F4">
        <w:rPr>
          <w:rFonts w:ascii="Times New Roman" w:hAnsi="Times New Roman" w:cs="Times New Roman"/>
          <w:sz w:val="24"/>
          <w:szCs w:val="24"/>
        </w:rPr>
        <w:t>was</w:t>
      </w:r>
      <w:r w:rsidRPr="00F919F4">
        <w:rPr>
          <w:rFonts w:ascii="Times New Roman" w:hAnsi="Times New Roman" w:cs="Times New Roman"/>
          <w:sz w:val="24"/>
          <w:szCs w:val="24"/>
        </w:rPr>
        <w:t xml:space="preserve"> forced to allocate</w:t>
      </w:r>
      <w:r w:rsidR="00AB24BF" w:rsidRPr="00F919F4">
        <w:rPr>
          <w:rFonts w:ascii="Times New Roman" w:hAnsi="Times New Roman" w:cs="Times New Roman"/>
          <w:sz w:val="24"/>
          <w:szCs w:val="24"/>
        </w:rPr>
        <w:t xml:space="preserve"> additional</w:t>
      </w:r>
      <w:r w:rsidRPr="00F919F4">
        <w:rPr>
          <w:rFonts w:ascii="Times New Roman" w:hAnsi="Times New Roman" w:cs="Times New Roman"/>
          <w:sz w:val="24"/>
          <w:szCs w:val="24"/>
        </w:rPr>
        <w:t xml:space="preserve"> funds that </w:t>
      </w:r>
      <w:r w:rsidR="00AB24BF" w:rsidRPr="00F919F4">
        <w:rPr>
          <w:rFonts w:ascii="Times New Roman" w:hAnsi="Times New Roman" w:cs="Times New Roman"/>
          <w:sz w:val="24"/>
          <w:szCs w:val="24"/>
        </w:rPr>
        <w:t>was</w:t>
      </w:r>
      <w:r w:rsidRPr="00F919F4">
        <w:rPr>
          <w:rFonts w:ascii="Times New Roman" w:hAnsi="Times New Roman" w:cs="Times New Roman"/>
          <w:sz w:val="24"/>
          <w:szCs w:val="24"/>
        </w:rPr>
        <w:t xml:space="preserve"> to be used for the w</w:t>
      </w:r>
      <w:r w:rsidR="00AB24BF" w:rsidRPr="00F919F4">
        <w:rPr>
          <w:rFonts w:ascii="Times New Roman" w:hAnsi="Times New Roman" w:cs="Times New Roman"/>
          <w:sz w:val="24"/>
          <w:szCs w:val="24"/>
        </w:rPr>
        <w:t xml:space="preserve">ar and this had </w:t>
      </w:r>
      <w:r w:rsidRPr="00F919F4">
        <w:rPr>
          <w:rFonts w:ascii="Times New Roman" w:hAnsi="Times New Roman" w:cs="Times New Roman"/>
          <w:sz w:val="24"/>
          <w:szCs w:val="24"/>
        </w:rPr>
        <w:t xml:space="preserve">an </w:t>
      </w:r>
      <w:r w:rsidR="00AB24BF" w:rsidRPr="00F919F4">
        <w:rPr>
          <w:rFonts w:ascii="Times New Roman" w:hAnsi="Times New Roman" w:cs="Times New Roman"/>
          <w:sz w:val="24"/>
          <w:szCs w:val="24"/>
        </w:rPr>
        <w:t>impact</w:t>
      </w:r>
      <w:r w:rsidRPr="00F919F4">
        <w:rPr>
          <w:rFonts w:ascii="Times New Roman" w:hAnsi="Times New Roman" w:cs="Times New Roman"/>
          <w:sz w:val="24"/>
          <w:szCs w:val="24"/>
        </w:rPr>
        <w:t xml:space="preserve"> on the development </w:t>
      </w:r>
      <w:r w:rsidR="00AB24BF" w:rsidRPr="00F919F4">
        <w:rPr>
          <w:rFonts w:ascii="Times New Roman" w:hAnsi="Times New Roman" w:cs="Times New Roman"/>
          <w:sz w:val="24"/>
          <w:szCs w:val="24"/>
        </w:rPr>
        <w:t>activities</w:t>
      </w:r>
      <w:r w:rsidRPr="00F919F4">
        <w:rPr>
          <w:rFonts w:ascii="Times New Roman" w:hAnsi="Times New Roman" w:cs="Times New Roman"/>
          <w:sz w:val="24"/>
          <w:szCs w:val="24"/>
        </w:rPr>
        <w:t xml:space="preserve"> of the </w:t>
      </w:r>
      <w:r w:rsidR="00AB24BF" w:rsidRPr="00F919F4">
        <w:rPr>
          <w:rFonts w:ascii="Times New Roman" w:hAnsi="Times New Roman" w:cs="Times New Roman"/>
          <w:sz w:val="24"/>
          <w:szCs w:val="24"/>
        </w:rPr>
        <w:t>country. The</w:t>
      </w:r>
      <w:r w:rsidRPr="00F919F4">
        <w:rPr>
          <w:rFonts w:ascii="Times New Roman" w:hAnsi="Times New Roman" w:cs="Times New Roman"/>
          <w:sz w:val="24"/>
          <w:szCs w:val="24"/>
        </w:rPr>
        <w:t xml:space="preserve"> trade balance of the country </w:t>
      </w:r>
      <w:r w:rsidR="00AB24BF" w:rsidRPr="00F919F4">
        <w:rPr>
          <w:rFonts w:ascii="Times New Roman" w:hAnsi="Times New Roman" w:cs="Times New Roman"/>
          <w:sz w:val="24"/>
          <w:szCs w:val="24"/>
        </w:rPr>
        <w:t>was</w:t>
      </w:r>
      <w:r w:rsidRPr="00F919F4">
        <w:rPr>
          <w:rFonts w:ascii="Times New Roman" w:hAnsi="Times New Roman" w:cs="Times New Roman"/>
          <w:sz w:val="24"/>
          <w:szCs w:val="24"/>
        </w:rPr>
        <w:t xml:space="preserve"> affected as exports to other countries and </w:t>
      </w:r>
      <w:r w:rsidR="00AB24BF" w:rsidRPr="00F919F4">
        <w:rPr>
          <w:rFonts w:ascii="Times New Roman" w:hAnsi="Times New Roman" w:cs="Times New Roman"/>
          <w:sz w:val="24"/>
          <w:szCs w:val="24"/>
        </w:rPr>
        <w:t>especially</w:t>
      </w:r>
      <w:r w:rsidRPr="00F919F4">
        <w:rPr>
          <w:rFonts w:ascii="Times New Roman" w:hAnsi="Times New Roman" w:cs="Times New Roman"/>
          <w:sz w:val="24"/>
          <w:szCs w:val="24"/>
        </w:rPr>
        <w:t xml:space="preserve"> </w:t>
      </w:r>
      <w:r w:rsidR="00AB24BF" w:rsidRPr="00F919F4">
        <w:rPr>
          <w:rFonts w:ascii="Times New Roman" w:hAnsi="Times New Roman" w:cs="Times New Roman"/>
          <w:sz w:val="24"/>
          <w:szCs w:val="24"/>
        </w:rPr>
        <w:t>in the Middle East</w:t>
      </w:r>
      <w:r w:rsidR="00B84A2E">
        <w:rPr>
          <w:rFonts w:ascii="Times New Roman" w:hAnsi="Times New Roman" w:cs="Times New Roman"/>
          <w:sz w:val="24"/>
          <w:szCs w:val="24"/>
        </w:rPr>
        <w:t>,</w:t>
      </w:r>
      <w:r w:rsidR="00AB24BF" w:rsidRPr="00F919F4">
        <w:rPr>
          <w:rFonts w:ascii="Times New Roman" w:hAnsi="Times New Roman" w:cs="Times New Roman"/>
          <w:sz w:val="24"/>
          <w:szCs w:val="24"/>
        </w:rPr>
        <w:t xml:space="preserve"> declined. </w:t>
      </w:r>
      <w:r w:rsidR="00F919F4">
        <w:rPr>
          <w:rFonts w:ascii="Times New Roman" w:hAnsi="Times New Roman" w:cs="Times New Roman"/>
          <w:sz w:val="24"/>
          <w:szCs w:val="24"/>
        </w:rPr>
        <w:t xml:space="preserve">Some of the countries reacted by increasing their prices which affected the export and import transactions. </w:t>
      </w:r>
      <w:r w:rsidR="00AB24BF" w:rsidRPr="00F919F4">
        <w:rPr>
          <w:rFonts w:ascii="Times New Roman" w:hAnsi="Times New Roman" w:cs="Times New Roman"/>
          <w:sz w:val="24"/>
          <w:szCs w:val="24"/>
        </w:rPr>
        <w:t>This resulted to a drop in the</w:t>
      </w:r>
      <w:r w:rsidRPr="00F919F4">
        <w:rPr>
          <w:rFonts w:ascii="Times New Roman" w:hAnsi="Times New Roman" w:cs="Times New Roman"/>
          <w:sz w:val="24"/>
          <w:szCs w:val="24"/>
        </w:rPr>
        <w:t xml:space="preserve"> current </w:t>
      </w:r>
      <w:r w:rsidR="00AB24BF" w:rsidRPr="00F919F4">
        <w:rPr>
          <w:rFonts w:ascii="Times New Roman" w:hAnsi="Times New Roman" w:cs="Times New Roman"/>
          <w:sz w:val="24"/>
          <w:szCs w:val="24"/>
        </w:rPr>
        <w:t>account</w:t>
      </w:r>
      <w:r w:rsidRPr="00F919F4">
        <w:rPr>
          <w:rFonts w:ascii="Times New Roman" w:hAnsi="Times New Roman" w:cs="Times New Roman"/>
          <w:sz w:val="24"/>
          <w:szCs w:val="24"/>
        </w:rPr>
        <w:t xml:space="preserve"> of the </w:t>
      </w:r>
      <w:r w:rsidR="00AB24BF" w:rsidRPr="00F919F4">
        <w:rPr>
          <w:rFonts w:ascii="Times New Roman" w:hAnsi="Times New Roman" w:cs="Times New Roman"/>
          <w:sz w:val="24"/>
          <w:szCs w:val="24"/>
        </w:rPr>
        <w:t xml:space="preserve">country. </w:t>
      </w:r>
    </w:p>
    <w:p w14:paraId="2443FAD0" w14:textId="1A478FA4" w:rsidR="00F919F4" w:rsidRDefault="00AB24BF" w:rsidP="00F919F4">
      <w:pPr>
        <w:spacing w:line="480" w:lineRule="auto"/>
        <w:ind w:firstLine="720"/>
        <w:rPr>
          <w:rFonts w:ascii="Times New Roman" w:hAnsi="Times New Roman" w:cs="Times New Roman"/>
          <w:sz w:val="24"/>
          <w:szCs w:val="24"/>
        </w:rPr>
      </w:pPr>
      <w:r w:rsidRPr="00F919F4">
        <w:rPr>
          <w:rFonts w:ascii="Times New Roman" w:hAnsi="Times New Roman" w:cs="Times New Roman"/>
          <w:sz w:val="24"/>
          <w:szCs w:val="24"/>
        </w:rPr>
        <w:t>There</w:t>
      </w:r>
      <w:r w:rsidR="00286AC9" w:rsidRPr="00F919F4">
        <w:rPr>
          <w:rFonts w:ascii="Times New Roman" w:hAnsi="Times New Roman" w:cs="Times New Roman"/>
          <w:sz w:val="24"/>
          <w:szCs w:val="24"/>
        </w:rPr>
        <w:t xml:space="preserve"> </w:t>
      </w:r>
      <w:r w:rsidRPr="00F919F4">
        <w:rPr>
          <w:rFonts w:ascii="Times New Roman" w:hAnsi="Times New Roman" w:cs="Times New Roman"/>
          <w:sz w:val="24"/>
          <w:szCs w:val="24"/>
        </w:rPr>
        <w:t>was also</w:t>
      </w:r>
      <w:r w:rsidR="00286AC9" w:rsidRPr="00F919F4">
        <w:rPr>
          <w:rFonts w:ascii="Times New Roman" w:hAnsi="Times New Roman" w:cs="Times New Roman"/>
          <w:sz w:val="24"/>
          <w:szCs w:val="24"/>
        </w:rPr>
        <w:t xml:space="preserve"> </w:t>
      </w:r>
      <w:r w:rsidRPr="00F919F4">
        <w:rPr>
          <w:rFonts w:ascii="Times New Roman" w:hAnsi="Times New Roman" w:cs="Times New Roman"/>
          <w:sz w:val="24"/>
          <w:szCs w:val="24"/>
        </w:rPr>
        <w:t>heightened</w:t>
      </w:r>
      <w:r w:rsidR="00286AC9" w:rsidRPr="00F919F4">
        <w:rPr>
          <w:rFonts w:ascii="Times New Roman" w:hAnsi="Times New Roman" w:cs="Times New Roman"/>
          <w:sz w:val="24"/>
          <w:szCs w:val="24"/>
        </w:rPr>
        <w:t xml:space="preserve"> </w:t>
      </w:r>
      <w:r w:rsidRPr="00F919F4">
        <w:rPr>
          <w:rFonts w:ascii="Times New Roman" w:hAnsi="Times New Roman" w:cs="Times New Roman"/>
          <w:sz w:val="24"/>
          <w:szCs w:val="24"/>
        </w:rPr>
        <w:t>tension</w:t>
      </w:r>
      <w:r w:rsidR="00286AC9" w:rsidRPr="00F919F4">
        <w:rPr>
          <w:rFonts w:ascii="Times New Roman" w:hAnsi="Times New Roman" w:cs="Times New Roman"/>
          <w:sz w:val="24"/>
          <w:szCs w:val="24"/>
        </w:rPr>
        <w:t xml:space="preserve"> </w:t>
      </w:r>
      <w:r w:rsidR="00B84A2E">
        <w:rPr>
          <w:rFonts w:ascii="Times New Roman" w:hAnsi="Times New Roman" w:cs="Times New Roman"/>
          <w:sz w:val="24"/>
          <w:szCs w:val="24"/>
        </w:rPr>
        <w:t>that</w:t>
      </w:r>
      <w:r w:rsidR="00286AC9" w:rsidRPr="00F919F4">
        <w:rPr>
          <w:rFonts w:ascii="Times New Roman" w:hAnsi="Times New Roman" w:cs="Times New Roman"/>
          <w:sz w:val="24"/>
          <w:szCs w:val="24"/>
        </w:rPr>
        <w:t xml:space="preserve"> </w:t>
      </w:r>
      <w:r w:rsidRPr="00F919F4">
        <w:rPr>
          <w:rFonts w:ascii="Times New Roman" w:hAnsi="Times New Roman" w:cs="Times New Roman"/>
          <w:sz w:val="24"/>
          <w:szCs w:val="24"/>
        </w:rPr>
        <w:t>increased the prices</w:t>
      </w:r>
      <w:r w:rsidR="00286AC9" w:rsidRPr="00F919F4">
        <w:rPr>
          <w:rFonts w:ascii="Times New Roman" w:hAnsi="Times New Roman" w:cs="Times New Roman"/>
          <w:sz w:val="24"/>
          <w:szCs w:val="24"/>
        </w:rPr>
        <w:t xml:space="preserve"> of commodities for those countries trading with the </w:t>
      </w:r>
      <w:r w:rsidRPr="00F919F4">
        <w:rPr>
          <w:rFonts w:ascii="Times New Roman" w:hAnsi="Times New Roman" w:cs="Times New Roman"/>
          <w:sz w:val="24"/>
          <w:szCs w:val="24"/>
        </w:rPr>
        <w:t>US. This</w:t>
      </w:r>
      <w:r w:rsidR="00286AC9" w:rsidRPr="00F919F4">
        <w:rPr>
          <w:rFonts w:ascii="Times New Roman" w:hAnsi="Times New Roman" w:cs="Times New Roman"/>
          <w:sz w:val="24"/>
          <w:szCs w:val="24"/>
        </w:rPr>
        <w:t xml:space="preserve"> </w:t>
      </w:r>
      <w:r w:rsidRPr="00F919F4">
        <w:rPr>
          <w:rFonts w:ascii="Times New Roman" w:hAnsi="Times New Roman" w:cs="Times New Roman"/>
          <w:sz w:val="24"/>
          <w:szCs w:val="24"/>
        </w:rPr>
        <w:t>also</w:t>
      </w:r>
      <w:r w:rsidR="00286AC9" w:rsidRPr="00F919F4">
        <w:rPr>
          <w:rFonts w:ascii="Times New Roman" w:hAnsi="Times New Roman" w:cs="Times New Roman"/>
          <w:sz w:val="24"/>
          <w:szCs w:val="24"/>
        </w:rPr>
        <w:t xml:space="preserve"> </w:t>
      </w:r>
      <w:r w:rsidRPr="00F919F4">
        <w:rPr>
          <w:rFonts w:ascii="Times New Roman" w:hAnsi="Times New Roman" w:cs="Times New Roman"/>
          <w:sz w:val="24"/>
          <w:szCs w:val="24"/>
        </w:rPr>
        <w:t>contributed</w:t>
      </w:r>
      <w:r w:rsidR="00286AC9" w:rsidRPr="00F919F4">
        <w:rPr>
          <w:rFonts w:ascii="Times New Roman" w:hAnsi="Times New Roman" w:cs="Times New Roman"/>
          <w:sz w:val="24"/>
          <w:szCs w:val="24"/>
        </w:rPr>
        <w:t xml:space="preserve"> to a lower current </w:t>
      </w:r>
      <w:r w:rsidRPr="00F919F4">
        <w:rPr>
          <w:rFonts w:ascii="Times New Roman" w:hAnsi="Times New Roman" w:cs="Times New Roman"/>
          <w:sz w:val="24"/>
          <w:szCs w:val="24"/>
        </w:rPr>
        <w:t>account. The capital account of th</w:t>
      </w:r>
      <w:r w:rsidR="00286AC9" w:rsidRPr="00F919F4">
        <w:rPr>
          <w:rFonts w:ascii="Times New Roman" w:hAnsi="Times New Roman" w:cs="Times New Roman"/>
          <w:sz w:val="24"/>
          <w:szCs w:val="24"/>
        </w:rPr>
        <w:t xml:space="preserve">e country </w:t>
      </w:r>
      <w:r w:rsidRPr="00F919F4">
        <w:rPr>
          <w:rFonts w:ascii="Times New Roman" w:hAnsi="Times New Roman" w:cs="Times New Roman"/>
          <w:sz w:val="24"/>
          <w:szCs w:val="24"/>
        </w:rPr>
        <w:t>was</w:t>
      </w:r>
      <w:r w:rsidR="00286AC9" w:rsidRPr="00F919F4">
        <w:rPr>
          <w:rFonts w:ascii="Times New Roman" w:hAnsi="Times New Roman" w:cs="Times New Roman"/>
          <w:sz w:val="24"/>
          <w:szCs w:val="24"/>
        </w:rPr>
        <w:t xml:space="preserve"> also affected as the war went </w:t>
      </w:r>
      <w:r w:rsidRPr="00F919F4">
        <w:rPr>
          <w:rFonts w:ascii="Times New Roman" w:hAnsi="Times New Roman" w:cs="Times New Roman"/>
          <w:sz w:val="24"/>
          <w:szCs w:val="24"/>
        </w:rPr>
        <w:t xml:space="preserve">on. This </w:t>
      </w:r>
      <w:r w:rsidR="00286AC9" w:rsidRPr="00F919F4">
        <w:rPr>
          <w:rFonts w:ascii="Times New Roman" w:hAnsi="Times New Roman" w:cs="Times New Roman"/>
          <w:sz w:val="24"/>
          <w:szCs w:val="24"/>
        </w:rPr>
        <w:t xml:space="preserve">is in the </w:t>
      </w:r>
      <w:r w:rsidRPr="00F919F4">
        <w:rPr>
          <w:rFonts w:ascii="Times New Roman" w:hAnsi="Times New Roman" w:cs="Times New Roman"/>
          <w:sz w:val="24"/>
          <w:szCs w:val="24"/>
        </w:rPr>
        <w:t>sense</w:t>
      </w:r>
      <w:r w:rsidR="00286AC9" w:rsidRPr="00F919F4">
        <w:rPr>
          <w:rFonts w:ascii="Times New Roman" w:hAnsi="Times New Roman" w:cs="Times New Roman"/>
          <w:sz w:val="24"/>
          <w:szCs w:val="24"/>
        </w:rPr>
        <w:t xml:space="preserve"> that the </w:t>
      </w:r>
      <w:r w:rsidRPr="00F919F4">
        <w:rPr>
          <w:rFonts w:ascii="Times New Roman" w:hAnsi="Times New Roman" w:cs="Times New Roman"/>
          <w:sz w:val="24"/>
          <w:szCs w:val="24"/>
        </w:rPr>
        <w:t>country’s</w:t>
      </w:r>
      <w:r w:rsidR="00286AC9" w:rsidRPr="00F919F4">
        <w:rPr>
          <w:rFonts w:ascii="Times New Roman" w:hAnsi="Times New Roman" w:cs="Times New Roman"/>
          <w:sz w:val="24"/>
          <w:szCs w:val="24"/>
        </w:rPr>
        <w:t xml:space="preserve"> debt </w:t>
      </w:r>
      <w:r w:rsidRPr="00F919F4">
        <w:rPr>
          <w:rFonts w:ascii="Times New Roman" w:hAnsi="Times New Roman" w:cs="Times New Roman"/>
          <w:sz w:val="24"/>
          <w:szCs w:val="24"/>
        </w:rPr>
        <w:t>increased</w:t>
      </w:r>
      <w:r w:rsidR="00286AC9" w:rsidRPr="00F919F4">
        <w:rPr>
          <w:rFonts w:ascii="Times New Roman" w:hAnsi="Times New Roman" w:cs="Times New Roman"/>
          <w:sz w:val="24"/>
          <w:szCs w:val="24"/>
        </w:rPr>
        <w:t xml:space="preserve"> </w:t>
      </w:r>
      <w:r w:rsidRPr="00F919F4">
        <w:rPr>
          <w:rFonts w:ascii="Times New Roman" w:hAnsi="Times New Roman" w:cs="Times New Roman"/>
          <w:sz w:val="24"/>
          <w:szCs w:val="24"/>
        </w:rPr>
        <w:t>significantly</w:t>
      </w:r>
      <w:r w:rsidR="00286AC9" w:rsidRPr="00F919F4">
        <w:rPr>
          <w:rFonts w:ascii="Times New Roman" w:hAnsi="Times New Roman" w:cs="Times New Roman"/>
          <w:sz w:val="24"/>
          <w:szCs w:val="24"/>
        </w:rPr>
        <w:t xml:space="preserve"> as a result of t</w:t>
      </w:r>
      <w:r w:rsidRPr="00F919F4">
        <w:rPr>
          <w:rFonts w:ascii="Times New Roman" w:hAnsi="Times New Roman" w:cs="Times New Roman"/>
          <w:sz w:val="24"/>
          <w:szCs w:val="24"/>
        </w:rPr>
        <w:t>h</w:t>
      </w:r>
      <w:r w:rsidR="00286AC9" w:rsidRPr="00F919F4">
        <w:rPr>
          <w:rFonts w:ascii="Times New Roman" w:hAnsi="Times New Roman" w:cs="Times New Roman"/>
          <w:sz w:val="24"/>
          <w:szCs w:val="24"/>
        </w:rPr>
        <w:t xml:space="preserve">e </w:t>
      </w:r>
      <w:r w:rsidRPr="00F919F4">
        <w:rPr>
          <w:rFonts w:ascii="Times New Roman" w:hAnsi="Times New Roman" w:cs="Times New Roman"/>
          <w:sz w:val="24"/>
          <w:szCs w:val="24"/>
        </w:rPr>
        <w:t xml:space="preserve">war. The country advanced billions of </w:t>
      </w:r>
      <w:r w:rsidR="000E5EE5" w:rsidRPr="00F919F4">
        <w:rPr>
          <w:rFonts w:ascii="Times New Roman" w:hAnsi="Times New Roman" w:cs="Times New Roman"/>
          <w:sz w:val="24"/>
          <w:szCs w:val="24"/>
        </w:rPr>
        <w:t>credits</w:t>
      </w:r>
      <w:r w:rsidRPr="00F919F4">
        <w:rPr>
          <w:rFonts w:ascii="Times New Roman" w:hAnsi="Times New Roman" w:cs="Times New Roman"/>
          <w:sz w:val="24"/>
          <w:szCs w:val="24"/>
        </w:rPr>
        <w:t xml:space="preserve"> to the Iraqis to sustain the war and also after the regime had been </w:t>
      </w:r>
      <w:r w:rsidR="00F919F4" w:rsidRPr="00F919F4">
        <w:rPr>
          <w:rFonts w:ascii="Times New Roman" w:hAnsi="Times New Roman" w:cs="Times New Roman"/>
          <w:sz w:val="24"/>
          <w:szCs w:val="24"/>
        </w:rPr>
        <w:t>toppled</w:t>
      </w:r>
      <w:r w:rsidRPr="00F919F4">
        <w:rPr>
          <w:rFonts w:ascii="Times New Roman" w:hAnsi="Times New Roman" w:cs="Times New Roman"/>
          <w:sz w:val="24"/>
          <w:szCs w:val="24"/>
        </w:rPr>
        <w:t xml:space="preserve"> </w:t>
      </w:r>
      <w:r w:rsidR="00F919F4" w:rsidRPr="00F919F4">
        <w:rPr>
          <w:rFonts w:ascii="Times New Roman" w:hAnsi="Times New Roman" w:cs="Times New Roman"/>
          <w:sz w:val="24"/>
          <w:szCs w:val="24"/>
        </w:rPr>
        <w:t>(</w:t>
      </w:r>
      <w:r w:rsidR="00F919F4" w:rsidRPr="00F919F4">
        <w:rPr>
          <w:rFonts w:ascii="Times New Roman" w:hAnsi="Times New Roman" w:cs="Times New Roman"/>
          <w:color w:val="222222"/>
          <w:sz w:val="24"/>
          <w:szCs w:val="24"/>
          <w:shd w:val="clear" w:color="auto" w:fill="FFFFFF"/>
        </w:rPr>
        <w:t>Hausken, 2016).</w:t>
      </w:r>
      <w:r w:rsidR="00B84A2E">
        <w:rPr>
          <w:rFonts w:ascii="Times New Roman" w:hAnsi="Times New Roman" w:cs="Times New Roman"/>
          <w:color w:val="222222"/>
          <w:sz w:val="24"/>
          <w:szCs w:val="24"/>
          <w:shd w:val="clear" w:color="auto" w:fill="FFFFFF"/>
        </w:rPr>
        <w:t xml:space="preserve"> </w:t>
      </w:r>
      <w:r w:rsidRPr="00F919F4">
        <w:rPr>
          <w:rFonts w:ascii="Times New Roman" w:hAnsi="Times New Roman" w:cs="Times New Roman"/>
          <w:sz w:val="24"/>
          <w:szCs w:val="24"/>
        </w:rPr>
        <w:t>They ensured that the funds were used to support the incoming government as they sought to deal with any sympathizer of the previous regime. The capital account of the country was</w:t>
      </w:r>
      <w:r w:rsidR="00B84A2E">
        <w:rPr>
          <w:rFonts w:ascii="Times New Roman" w:hAnsi="Times New Roman" w:cs="Times New Roman"/>
          <w:sz w:val="24"/>
          <w:szCs w:val="24"/>
        </w:rPr>
        <w:t>,</w:t>
      </w:r>
      <w:r w:rsidRPr="00F919F4">
        <w:rPr>
          <w:rFonts w:ascii="Times New Roman" w:hAnsi="Times New Roman" w:cs="Times New Roman"/>
          <w:sz w:val="24"/>
          <w:szCs w:val="24"/>
        </w:rPr>
        <w:t xml:space="preserve"> therefore</w:t>
      </w:r>
      <w:r w:rsidR="00B84A2E">
        <w:rPr>
          <w:rFonts w:ascii="Times New Roman" w:hAnsi="Times New Roman" w:cs="Times New Roman"/>
          <w:sz w:val="24"/>
          <w:szCs w:val="24"/>
        </w:rPr>
        <w:t>,</w:t>
      </w:r>
      <w:r w:rsidRPr="00F919F4">
        <w:rPr>
          <w:rFonts w:ascii="Times New Roman" w:hAnsi="Times New Roman" w:cs="Times New Roman"/>
          <w:sz w:val="24"/>
          <w:szCs w:val="24"/>
        </w:rPr>
        <w:t xml:space="preserve"> greatly affected by </w:t>
      </w:r>
      <w:r w:rsidR="00F919F4">
        <w:rPr>
          <w:rFonts w:ascii="Times New Roman" w:hAnsi="Times New Roman" w:cs="Times New Roman"/>
          <w:sz w:val="24"/>
          <w:szCs w:val="24"/>
        </w:rPr>
        <w:t xml:space="preserve">this s the loan amount of the country increased significantly and </w:t>
      </w:r>
      <w:r w:rsidR="00F919F4">
        <w:rPr>
          <w:rFonts w:ascii="Times New Roman" w:hAnsi="Times New Roman" w:cs="Times New Roman"/>
          <w:sz w:val="24"/>
          <w:szCs w:val="24"/>
        </w:rPr>
        <w:lastRenderedPageBreak/>
        <w:t xml:space="preserve">raised the </w:t>
      </w:r>
      <w:r w:rsidR="000E5EE5">
        <w:rPr>
          <w:rFonts w:ascii="Times New Roman" w:hAnsi="Times New Roman" w:cs="Times New Roman"/>
          <w:sz w:val="24"/>
          <w:szCs w:val="24"/>
        </w:rPr>
        <w:t>long-term</w:t>
      </w:r>
      <w:r w:rsidR="00F919F4">
        <w:rPr>
          <w:rFonts w:ascii="Times New Roman" w:hAnsi="Times New Roman" w:cs="Times New Roman"/>
          <w:sz w:val="24"/>
          <w:szCs w:val="24"/>
        </w:rPr>
        <w:t xml:space="preserve"> debt of the country. </w:t>
      </w:r>
      <w:r w:rsidRPr="00F919F4">
        <w:rPr>
          <w:rFonts w:ascii="Times New Roman" w:hAnsi="Times New Roman" w:cs="Times New Roman"/>
          <w:sz w:val="24"/>
          <w:szCs w:val="24"/>
        </w:rPr>
        <w:t xml:space="preserve">Therefore, it is </w:t>
      </w:r>
      <w:r w:rsidR="00B84A2E">
        <w:rPr>
          <w:rFonts w:ascii="Times New Roman" w:hAnsi="Times New Roman" w:cs="Times New Roman"/>
          <w:sz w:val="24"/>
          <w:szCs w:val="24"/>
        </w:rPr>
        <w:t>noteworthy</w:t>
      </w:r>
      <w:r w:rsidRPr="00F919F4">
        <w:rPr>
          <w:rFonts w:ascii="Times New Roman" w:hAnsi="Times New Roman" w:cs="Times New Roman"/>
          <w:sz w:val="24"/>
          <w:szCs w:val="24"/>
        </w:rPr>
        <w:t xml:space="preserve"> that the war in Iraq had a negative impact on the balance of payment of </w:t>
      </w:r>
      <w:r w:rsidR="00B84A2E">
        <w:rPr>
          <w:rFonts w:ascii="Times New Roman" w:hAnsi="Times New Roman" w:cs="Times New Roman"/>
          <w:sz w:val="24"/>
          <w:szCs w:val="24"/>
        </w:rPr>
        <w:t xml:space="preserve">the </w:t>
      </w:r>
      <w:r w:rsidRPr="00F919F4">
        <w:rPr>
          <w:rFonts w:ascii="Times New Roman" w:hAnsi="Times New Roman" w:cs="Times New Roman"/>
          <w:sz w:val="24"/>
          <w:szCs w:val="24"/>
        </w:rPr>
        <w:t>United States.</w:t>
      </w:r>
    </w:p>
    <w:p w14:paraId="72981CC0" w14:textId="77777777" w:rsidR="00183B2D" w:rsidRDefault="00183B2D" w:rsidP="00F919F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5EF9B05D" w14:textId="7C44B31B" w:rsidR="00DD0863" w:rsidRPr="00EE3F23" w:rsidRDefault="00DD0863" w:rsidP="00F919F4">
      <w:pPr>
        <w:spacing w:line="480" w:lineRule="auto"/>
        <w:jc w:val="center"/>
        <w:rPr>
          <w:rFonts w:ascii="Times New Roman" w:hAnsi="Times New Roman" w:cs="Times New Roman"/>
          <w:bCs/>
          <w:sz w:val="24"/>
          <w:szCs w:val="24"/>
        </w:rPr>
      </w:pPr>
      <w:r w:rsidRPr="00EE3F23">
        <w:rPr>
          <w:rFonts w:ascii="Times New Roman" w:hAnsi="Times New Roman" w:cs="Times New Roman"/>
          <w:bCs/>
          <w:sz w:val="24"/>
          <w:szCs w:val="24"/>
        </w:rPr>
        <w:lastRenderedPageBreak/>
        <w:t>References</w:t>
      </w:r>
    </w:p>
    <w:p w14:paraId="2BEFBF78" w14:textId="77777777" w:rsidR="00F919F4" w:rsidRPr="00F919F4" w:rsidRDefault="00F919F4" w:rsidP="00F919F4">
      <w:pPr>
        <w:spacing w:line="480" w:lineRule="auto"/>
        <w:rPr>
          <w:rFonts w:ascii="Times New Roman" w:hAnsi="Times New Roman" w:cs="Times New Roman"/>
          <w:sz w:val="24"/>
          <w:szCs w:val="24"/>
        </w:rPr>
      </w:pPr>
      <w:r w:rsidRPr="00F919F4">
        <w:rPr>
          <w:rFonts w:ascii="Times New Roman" w:hAnsi="Times New Roman" w:cs="Times New Roman"/>
          <w:color w:val="222222"/>
          <w:sz w:val="24"/>
          <w:szCs w:val="24"/>
          <w:shd w:val="clear" w:color="auto" w:fill="FFFFFF"/>
        </w:rPr>
        <w:t>Hausken, K. (2016). Cost benefit analysis of war. </w:t>
      </w:r>
      <w:r w:rsidRPr="00F919F4">
        <w:rPr>
          <w:rFonts w:ascii="Times New Roman" w:hAnsi="Times New Roman" w:cs="Times New Roman"/>
          <w:i/>
          <w:iCs/>
          <w:color w:val="222222"/>
          <w:sz w:val="24"/>
          <w:szCs w:val="24"/>
          <w:shd w:val="clear" w:color="auto" w:fill="FFFFFF"/>
        </w:rPr>
        <w:t>International journal of conflict management</w:t>
      </w:r>
      <w:r w:rsidRPr="00F919F4">
        <w:rPr>
          <w:rFonts w:ascii="Times New Roman" w:hAnsi="Times New Roman" w:cs="Times New Roman"/>
          <w:color w:val="222222"/>
          <w:sz w:val="24"/>
          <w:szCs w:val="24"/>
          <w:shd w:val="clear" w:color="auto" w:fill="FFFFFF"/>
        </w:rPr>
        <w:t>.</w:t>
      </w:r>
    </w:p>
    <w:sectPr w:rsidR="00F919F4" w:rsidRPr="00F919F4" w:rsidSect="00EE3F2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499B87" w14:textId="77777777" w:rsidR="00875F5E" w:rsidRDefault="00875F5E" w:rsidP="00AB24BF">
      <w:pPr>
        <w:spacing w:after="0" w:line="240" w:lineRule="auto"/>
      </w:pPr>
      <w:r>
        <w:separator/>
      </w:r>
    </w:p>
  </w:endnote>
  <w:endnote w:type="continuationSeparator" w:id="0">
    <w:p w14:paraId="79DB03FF" w14:textId="77777777" w:rsidR="00875F5E" w:rsidRDefault="00875F5E" w:rsidP="00AB2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2A0493" w14:textId="77777777" w:rsidR="00875F5E" w:rsidRDefault="00875F5E" w:rsidP="00AB24BF">
      <w:pPr>
        <w:spacing w:after="0" w:line="240" w:lineRule="auto"/>
      </w:pPr>
      <w:r>
        <w:separator/>
      </w:r>
    </w:p>
  </w:footnote>
  <w:footnote w:type="continuationSeparator" w:id="0">
    <w:p w14:paraId="3C2FA524" w14:textId="77777777" w:rsidR="00875F5E" w:rsidRDefault="00875F5E" w:rsidP="00AB24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4336871"/>
      <w:docPartObj>
        <w:docPartGallery w:val="Page Numbers (Top of Page)"/>
        <w:docPartUnique/>
      </w:docPartObj>
    </w:sdtPr>
    <w:sdtEndPr>
      <w:rPr>
        <w:noProof/>
      </w:rPr>
    </w:sdtEndPr>
    <w:sdtContent>
      <w:p w14:paraId="0F2BA8A8" w14:textId="0675B651" w:rsidR="00AB24BF" w:rsidRPr="00EE3F23" w:rsidRDefault="00EE3F23" w:rsidP="00EE3F23">
        <w:pPr>
          <w:pStyle w:val="Header"/>
          <w:jc w:val="right"/>
          <w:rPr>
            <w:rFonts w:ascii="Times New Roman" w:hAnsi="Times New Roman" w:cs="Times New Roman"/>
          </w:rPr>
        </w:pPr>
        <w:r w:rsidRPr="00EE3F23">
          <w:rPr>
            <w:rFonts w:ascii="Times New Roman" w:hAnsi="Times New Roman" w:cs="Times New Roman"/>
          </w:rPr>
          <w:t>THE IMPACT OF IRAQ WAR ON BALANCE OF PAYMENTS (BOP) OF USA</w:t>
        </w:r>
        <w:r>
          <w:rPr>
            <w:rFonts w:ascii="Times New Roman" w:hAnsi="Times New Roman" w:cs="Times New Roman"/>
          </w:rPr>
          <w:tab/>
        </w:r>
        <w:r w:rsidRPr="00EE3F23">
          <w:rPr>
            <w:rFonts w:ascii="Times New Roman" w:hAnsi="Times New Roman" w:cs="Times New Roman"/>
          </w:rPr>
          <w:fldChar w:fldCharType="begin"/>
        </w:r>
        <w:r w:rsidRPr="00EE3F23">
          <w:rPr>
            <w:rFonts w:ascii="Times New Roman" w:hAnsi="Times New Roman" w:cs="Times New Roman"/>
          </w:rPr>
          <w:instrText xml:space="preserve"> PAGE   \* MERGEFORMAT </w:instrText>
        </w:r>
        <w:r w:rsidRPr="00EE3F23">
          <w:rPr>
            <w:rFonts w:ascii="Times New Roman" w:hAnsi="Times New Roman" w:cs="Times New Roman"/>
          </w:rPr>
          <w:fldChar w:fldCharType="separate"/>
        </w:r>
        <w:r w:rsidRPr="00EE3F23">
          <w:rPr>
            <w:rFonts w:ascii="Times New Roman" w:hAnsi="Times New Roman" w:cs="Times New Roman"/>
            <w:noProof/>
          </w:rPr>
          <w:t>2</w:t>
        </w:r>
        <w:r w:rsidRPr="00EE3F23">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81178275"/>
      <w:docPartObj>
        <w:docPartGallery w:val="Page Numbers (Top of Page)"/>
        <w:docPartUnique/>
      </w:docPartObj>
    </w:sdtPr>
    <w:sdtEndPr>
      <w:rPr>
        <w:noProof/>
      </w:rPr>
    </w:sdtEndPr>
    <w:sdtContent>
      <w:p w14:paraId="4B3B18DE" w14:textId="59D85B00" w:rsidR="00EE3F23" w:rsidRPr="001F6494" w:rsidRDefault="00EE3F23" w:rsidP="001F6494">
        <w:pPr>
          <w:pStyle w:val="Header"/>
          <w:jc w:val="right"/>
          <w:rPr>
            <w:rFonts w:ascii="Times New Roman" w:hAnsi="Times New Roman" w:cs="Times New Roman"/>
          </w:rPr>
        </w:pPr>
        <w:r>
          <w:rPr>
            <w:rFonts w:ascii="Times New Roman" w:hAnsi="Times New Roman" w:cs="Times New Roman"/>
          </w:rPr>
          <w:t xml:space="preserve">Running head: </w:t>
        </w:r>
        <w:r w:rsidRPr="00EE3F23">
          <w:rPr>
            <w:rFonts w:ascii="Times New Roman" w:hAnsi="Times New Roman" w:cs="Times New Roman"/>
          </w:rPr>
          <w:t>THE IMPACT OF IRAQ WAR ON BALANCE OF PAYMENTS (BOP) OF USA</w:t>
        </w:r>
        <w:r>
          <w:rPr>
            <w:rFonts w:ascii="Times New Roman" w:hAnsi="Times New Roman" w:cs="Times New Roman"/>
          </w:rPr>
          <w:tab/>
        </w:r>
        <w:r w:rsidRPr="00EE3F23">
          <w:rPr>
            <w:rFonts w:ascii="Times New Roman" w:hAnsi="Times New Roman" w:cs="Times New Roman"/>
          </w:rPr>
          <w:fldChar w:fldCharType="begin"/>
        </w:r>
        <w:r w:rsidRPr="00EE3F23">
          <w:rPr>
            <w:rFonts w:ascii="Times New Roman" w:hAnsi="Times New Roman" w:cs="Times New Roman"/>
          </w:rPr>
          <w:instrText xml:space="preserve"> PAGE   \* MERGEFORMAT </w:instrText>
        </w:r>
        <w:r w:rsidRPr="00EE3F23">
          <w:rPr>
            <w:rFonts w:ascii="Times New Roman" w:hAnsi="Times New Roman" w:cs="Times New Roman"/>
          </w:rPr>
          <w:fldChar w:fldCharType="separate"/>
        </w:r>
        <w:r w:rsidRPr="00EE3F23">
          <w:rPr>
            <w:rFonts w:ascii="Times New Roman" w:hAnsi="Times New Roman" w:cs="Times New Roman"/>
            <w:noProof/>
          </w:rPr>
          <w:t>2</w:t>
        </w:r>
        <w:r w:rsidRPr="00EE3F23">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jQ1MTU2NjcxNzUwsDBR0lEKTi0uzszPAykwrAUAude0lSwAAAA="/>
  </w:docVars>
  <w:rsids>
    <w:rsidRoot w:val="00286AC9"/>
    <w:rsid w:val="00034F7D"/>
    <w:rsid w:val="000571A2"/>
    <w:rsid w:val="000809DF"/>
    <w:rsid w:val="000E5EE5"/>
    <w:rsid w:val="00183B2D"/>
    <w:rsid w:val="001F6494"/>
    <w:rsid w:val="00273634"/>
    <w:rsid w:val="00286AC9"/>
    <w:rsid w:val="004839EB"/>
    <w:rsid w:val="00875F5E"/>
    <w:rsid w:val="00AB24BF"/>
    <w:rsid w:val="00B029F7"/>
    <w:rsid w:val="00B84A2E"/>
    <w:rsid w:val="00C35D1A"/>
    <w:rsid w:val="00DD0863"/>
    <w:rsid w:val="00EE3F23"/>
    <w:rsid w:val="00F919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CF2A65"/>
  <w15:chartTrackingRefBased/>
  <w15:docId w15:val="{28ABE526-2778-4709-A993-CD4F1A0F5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AC9"/>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24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4BF"/>
  </w:style>
  <w:style w:type="paragraph" w:styleId="Footer">
    <w:name w:val="footer"/>
    <w:basedOn w:val="Normal"/>
    <w:link w:val="FooterChar"/>
    <w:uiPriority w:val="99"/>
    <w:unhideWhenUsed/>
    <w:rsid w:val="00AB24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24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7599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4</Pages>
  <Words>364</Words>
  <Characters>2076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2436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12</cp:revision>
  <dcterms:created xsi:type="dcterms:W3CDTF">2020-03-24T06:23:00Z</dcterms:created>
  <dcterms:modified xsi:type="dcterms:W3CDTF">2020-03-24T18:03:00Z</dcterms:modified>
</cp:coreProperties>
</file>